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B5B54B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E213E">
        <w:rPr>
          <w:b/>
          <w:noProof/>
          <w:sz w:val="24"/>
        </w:rPr>
        <w:t>8605</w:t>
      </w:r>
    </w:p>
    <w:p w14:paraId="63414023" w14:textId="34C93D1D"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9A39EED" w:rsidR="001E41F3" w:rsidRPr="00410371" w:rsidRDefault="0086489D" w:rsidP="00663773">
            <w:pPr>
              <w:pStyle w:val="CRCoverPage"/>
              <w:spacing w:after="0"/>
              <w:jc w:val="right"/>
              <w:rPr>
                <w:b/>
                <w:noProof/>
                <w:sz w:val="28"/>
              </w:rPr>
            </w:pPr>
            <w:r>
              <w:rPr>
                <w:b/>
                <w:noProof/>
                <w:sz w:val="28"/>
              </w:rPr>
              <w:t>2</w:t>
            </w:r>
            <w:r w:rsidR="002C1AE7">
              <w:rPr>
                <w:b/>
                <w:noProof/>
                <w:sz w:val="28"/>
              </w:rPr>
              <w:t>3</w:t>
            </w:r>
            <w:r>
              <w:rPr>
                <w:b/>
                <w:noProof/>
                <w:sz w:val="28"/>
              </w:rPr>
              <w:t>.50</w:t>
            </w:r>
            <w:r w:rsidR="00663773">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6FD10D" w:rsidR="001E41F3" w:rsidRPr="008008DB" w:rsidRDefault="00EE213E"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4</w:t>
            </w:r>
            <w:bookmarkStart w:id="0" w:name="_GoBack"/>
            <w:bookmarkEnd w:id="0"/>
            <w:r>
              <w:rPr>
                <w:rFonts w:eastAsia="宋体"/>
                <w:b/>
                <w:noProof/>
                <w:sz w:val="28"/>
                <w:lang w:eastAsia="zh-CN"/>
              </w:rPr>
              <w:t>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6EEC8B8" w:rsidR="001E41F3" w:rsidRPr="00DC03BF" w:rsidRDefault="001E41F3" w:rsidP="00DC03B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0208DAF" w:rsidR="001E41F3" w:rsidRDefault="00355128" w:rsidP="00663773">
            <w:pPr>
              <w:pStyle w:val="CRCoverPage"/>
              <w:spacing w:after="0"/>
              <w:ind w:left="100"/>
              <w:rPr>
                <w:noProof/>
              </w:rPr>
            </w:pPr>
            <w:r>
              <w:rPr>
                <w:noProof/>
              </w:rPr>
              <w:t>Clarification on Multiple NSACFs for S-NSSAI</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09E5508" w:rsidR="001E41F3" w:rsidRPr="00355128" w:rsidRDefault="00355128" w:rsidP="006C5D63">
            <w:pPr>
              <w:pStyle w:val="CRCoverPage"/>
              <w:spacing w:after="0"/>
              <w:ind w:left="100"/>
              <w:rPr>
                <w:rFonts w:eastAsia="宋体" w:hint="eastAsia"/>
                <w:noProof/>
                <w:lang w:eastAsia="zh-CN"/>
              </w:rPr>
            </w:pPr>
            <w:r>
              <w:rPr>
                <w:rFonts w:eastAsia="宋体" w:hint="eastAsia"/>
                <w:noProof/>
                <w:lang w:eastAsia="zh-CN"/>
              </w:rPr>
              <w:t>Z</w:t>
            </w:r>
            <w:r>
              <w:rPr>
                <w:rFonts w:eastAsia="宋体"/>
                <w:noProof/>
                <w:lang w:eastAsia="zh-CN"/>
              </w:rPr>
              <w:t>TE</w:t>
            </w:r>
            <w:r w:rsidR="006C5D63">
              <w:rPr>
                <w:rFonts w:eastAsia="宋体"/>
                <w:noProof/>
                <w:lang w:eastAsia="zh-CN"/>
              </w:rPr>
              <w:t>, NTT DOCOMO</w:t>
            </w:r>
            <w:r w:rsidR="00EE213E">
              <w:rPr>
                <w:rFonts w:eastAsia="宋体" w:hint="eastAsia"/>
                <w:noProof/>
                <w:lang w:eastAsia="zh-CN"/>
              </w:rPr>
              <w:t>,</w:t>
            </w:r>
            <w:r w:rsidR="00EE213E">
              <w:rPr>
                <w:rFonts w:eastAsia="宋体"/>
                <w:noProof/>
                <w:lang w:eastAsia="zh-CN"/>
              </w:rPr>
              <w:t xml:space="preserve"> </w:t>
            </w:r>
            <w:r w:rsidR="00EE213E" w:rsidRPr="00354A6A">
              <w:rPr>
                <w:rFonts w:eastAsia="宋体"/>
                <w:noProof/>
                <w:lang w:val="de-DE" w:eastAsia="zh-CN"/>
              </w:rPr>
              <w:t>Lenovo</w:t>
            </w:r>
            <w:r w:rsidR="00EE213E">
              <w:rPr>
                <w:rFonts w:eastAsia="宋体"/>
                <w:noProof/>
                <w:lang w:val="de-DE" w:eastAsia="zh-CN"/>
              </w:rPr>
              <w:t>,</w:t>
            </w:r>
            <w:r w:rsidR="00EE213E" w:rsidRPr="00354A6A">
              <w:rPr>
                <w:rFonts w:eastAsia="宋体"/>
                <w:noProof/>
                <w:lang w:val="de-DE" w:eastAsia="zh-CN"/>
              </w:rPr>
              <w:t xml:space="preserve"> M</w:t>
            </w:r>
            <w:r w:rsidR="00EE213E">
              <w:rPr>
                <w:rFonts w:eastAsia="宋体"/>
                <w:noProof/>
                <w:lang w:val="de-DE" w:eastAsia="zh-CN"/>
              </w:rPr>
              <w:t>otorola Mobility</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5F28C6B" w14:textId="77777777" w:rsidR="00A84BC5" w:rsidRDefault="00355128" w:rsidP="00355128">
            <w:pPr>
              <w:pStyle w:val="CRCoverPage"/>
              <w:spacing w:after="0"/>
            </w:pPr>
            <w:r>
              <w:t xml:space="preserve">Each NSACF is configured with the maximum number of UEs per network slice and the maximum number of PDU Sessions per network slice which are allowed to be served by each network slice that is subject to NSAC. This doesn’t apply to multiple NSACFs case because each NSACF needs subset of the maximum value. </w:t>
            </w:r>
          </w:p>
          <w:p w14:paraId="0841AA22" w14:textId="4056E32D" w:rsidR="00355128" w:rsidRPr="00345E4E" w:rsidRDefault="00355128" w:rsidP="00355128">
            <w:pPr>
              <w:pStyle w:val="CRCoverPage"/>
              <w:spacing w:after="0"/>
              <w:rPr>
                <w:rFonts w:eastAsia="宋体"/>
                <w:noProof/>
                <w:lang w:eastAsia="zh-CN"/>
              </w:rPr>
            </w:pPr>
            <w:r>
              <w:t>Since the operator can configure different maximum value in each NSACF, it is possible to change the maximum value in each NSACF in order to achieve load balance.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D50CEFE" w14:textId="1F0F7F57" w:rsidR="0024341C" w:rsidRDefault="00355128" w:rsidP="009637F2">
            <w:pPr>
              <w:pStyle w:val="CRCoverPage"/>
              <w:spacing w:after="0"/>
              <w:rPr>
                <w:rFonts w:eastAsia="宋体"/>
                <w:noProof/>
                <w:lang w:eastAsia="zh-CN"/>
              </w:rPr>
            </w:pPr>
            <w:r>
              <w:rPr>
                <w:rFonts w:eastAsia="宋体" w:hint="eastAsia"/>
                <w:noProof/>
                <w:lang w:eastAsia="zh-CN"/>
              </w:rPr>
              <w:t>C</w:t>
            </w:r>
            <w:r>
              <w:rPr>
                <w:rFonts w:eastAsia="宋体"/>
                <w:noProof/>
                <w:lang w:eastAsia="zh-CN"/>
              </w:rPr>
              <w:t xml:space="preserve">larify that the maximum value configued in the </w:t>
            </w:r>
            <w:r w:rsidR="00304339">
              <w:rPr>
                <w:rFonts w:eastAsia="宋体"/>
                <w:noProof/>
                <w:lang w:eastAsia="zh-CN"/>
              </w:rPr>
              <w:t xml:space="preserve">each </w:t>
            </w:r>
            <w:r>
              <w:rPr>
                <w:rFonts w:eastAsia="宋体"/>
                <w:noProof/>
                <w:lang w:eastAsia="zh-CN"/>
              </w:rPr>
              <w:t xml:space="preserve">NSACF </w:t>
            </w:r>
            <w:r w:rsidR="00304339">
              <w:rPr>
                <w:rFonts w:eastAsia="宋体"/>
                <w:noProof/>
                <w:lang w:eastAsia="zh-CN"/>
              </w:rPr>
              <w:t>is only for the service area of the NSACF, i.e. not the maximum value of the whole network slice.</w:t>
            </w:r>
          </w:p>
          <w:p w14:paraId="725BCF77" w14:textId="5C1BF78F" w:rsidR="00A25E23" w:rsidRPr="00CF5BB7" w:rsidRDefault="00A25E23" w:rsidP="00540A62">
            <w:pPr>
              <w:pStyle w:val="CRCoverPage"/>
              <w:spacing w:after="0"/>
              <w:rPr>
                <w:rFonts w:eastAsia="宋体"/>
                <w:noProof/>
                <w:lang w:eastAsia="zh-CN"/>
              </w:rPr>
            </w:pPr>
            <w:r>
              <w:t>When multiple NSACFs are deployed how the maximum number of UEs per networ slice and the maximum number of PDU Sessions per network slice is distributed among multiple NSACFs is implementation specific</w:t>
            </w:r>
            <w:r w:rsidRPr="00D747A4">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FF9C0E8" w:rsidR="001E41F3" w:rsidRPr="00A84BC5" w:rsidRDefault="00304339" w:rsidP="00CF5BB7">
            <w:pPr>
              <w:pStyle w:val="CRCoverPage"/>
              <w:spacing w:after="0"/>
              <w:rPr>
                <w:rFonts w:eastAsia="宋体"/>
                <w:noProof/>
                <w:lang w:eastAsia="zh-CN"/>
              </w:rPr>
            </w:pPr>
            <w:r>
              <w:rPr>
                <w:rFonts w:eastAsia="宋体" w:hint="eastAsia"/>
                <w:noProof/>
                <w:lang w:eastAsia="zh-CN"/>
              </w:rPr>
              <w:t>T</w:t>
            </w:r>
            <w:r>
              <w:rPr>
                <w:rFonts w:eastAsia="宋体"/>
                <w:noProof/>
                <w:lang w:eastAsia="zh-CN"/>
              </w:rPr>
              <w:t>he multiple NSACFs per slice are not fully 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Pr="00304339"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D83466" w:rsidR="001E41F3" w:rsidRPr="00D4076E" w:rsidRDefault="00593E14" w:rsidP="00304339">
            <w:pPr>
              <w:pStyle w:val="CRCoverPage"/>
              <w:spacing w:after="0"/>
              <w:rPr>
                <w:rFonts w:eastAsia="宋体"/>
                <w:lang w:eastAsia="zh-CN"/>
              </w:rPr>
            </w:pPr>
            <w:r>
              <w:rPr>
                <w:rFonts w:eastAsia="宋体"/>
                <w:lang w:eastAsia="zh-CN"/>
              </w:rPr>
              <w:t>5.15.11.0</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B70EA21" w14:textId="77777777" w:rsidR="00663773" w:rsidRDefault="00663773" w:rsidP="00663773">
      <w:pPr>
        <w:pStyle w:val="4"/>
      </w:pPr>
      <w:bookmarkStart w:id="4" w:name="_Toc83301848"/>
      <w:bookmarkStart w:id="5" w:name="_Toc83301851"/>
      <w:r>
        <w:t>5.15.11.0</w:t>
      </w:r>
      <w:r>
        <w:tab/>
        <w:t>General</w:t>
      </w:r>
      <w:bookmarkEnd w:id="4"/>
    </w:p>
    <w:p w14:paraId="35D2EECC" w14:textId="7748E3CC" w:rsidR="00663773" w:rsidRDefault="00663773" w:rsidP="00663773">
      <w:r>
        <w:t xml:space="preserve">The Network Slice Admission Control Function (NSACF) monitors and controls the number of registered UEs per network slice and the number of PDU Sessions per network slice for the network slices that are subject to Network Slice Admission Control (NSAC). </w:t>
      </w:r>
      <w:ins w:id="6" w:author="ZTE04" w:date="2021-11-08T19:09:00Z">
        <w:r w:rsidR="00EE213E">
          <w:t>The NSACF is configured with the maximum number of UEs and the maximum number of PDU Sessions allowed to be served per S-NSSAI subject to NSAC</w:t>
        </w:r>
        <w:r w:rsidR="00EE213E">
          <w:t>.</w:t>
        </w:r>
        <w:r w:rsidR="00EE213E">
          <w:t xml:space="preserve"> </w:t>
        </w:r>
      </w:ins>
      <w:r>
        <w:t>The NSACF is also configured with the information indicating which access type is specified for the S-NSSAI subject to NSAC (i.e. 3GPP Access Type, Non-3GPP Access Type, or both).</w:t>
      </w:r>
    </w:p>
    <w:p w14:paraId="781FD6DB" w14:textId="77777777" w:rsidR="00663773" w:rsidRDefault="00663773" w:rsidP="00663773">
      <w:r>
        <w:t>The NSACF also provides event based Network Slice status notifications and reports to the consumer NF (e.g. AF).</w:t>
      </w:r>
    </w:p>
    <w:p w14:paraId="36D428F5" w14:textId="77777777" w:rsidR="00EE213E" w:rsidRDefault="00EE213E" w:rsidP="00663773">
      <w:pPr>
        <w:rPr>
          <w:ins w:id="7" w:author="ZTE04" w:date="2021-11-08T19:10:00Z"/>
        </w:rPr>
      </w:pPr>
      <w:ins w:id="8" w:author="ZTE04" w:date="2021-11-08T19:10:00Z">
        <w:r>
          <w:t>The NSACF may be responsible for one or more S-NSSAIs. There may be one or multiple NSACFs deployed in a network as follows:</w:t>
        </w:r>
      </w:ins>
    </w:p>
    <w:p w14:paraId="639EBA80" w14:textId="77777777" w:rsidR="00EE213E" w:rsidRDefault="00EE213E" w:rsidP="00EE213E">
      <w:pPr>
        <w:pStyle w:val="B1"/>
        <w:rPr>
          <w:ins w:id="9" w:author="ZTE04" w:date="2021-11-08T19:10:00Z"/>
        </w:rPr>
      </w:pPr>
      <w:ins w:id="10" w:author="ZTE04" w:date="2021-11-08T19:10:00Z">
        <w:r>
          <w:t>-</w:t>
        </w:r>
        <w:r>
          <w:tab/>
          <w:t>If the network is configured with a single service area, there is a single NSACF configured with the maximum number of UEs per network slice and the maximum number of PDU Sessions per network slice, which are valid in the network.</w:t>
        </w:r>
      </w:ins>
    </w:p>
    <w:p w14:paraId="6C35B647" w14:textId="73729317" w:rsidR="00EE213E" w:rsidRDefault="00EE213E" w:rsidP="00EE213E">
      <w:pPr>
        <w:pStyle w:val="B1"/>
        <w:rPr>
          <w:ins w:id="11" w:author="ZTE04" w:date="2021-11-08T19:10:00Z"/>
        </w:rPr>
      </w:pPr>
      <w:ins w:id="12" w:author="ZTE04" w:date="2021-11-08T19:10:00Z">
        <w:r>
          <w:t>-</w:t>
        </w:r>
        <w:r>
          <w:tab/>
          <w:t xml:space="preserve">If the network is configured with multiple service areas, an NSACF may be deployed on a service area basis, which can be one NSACF instance or one NSACF Set. Each NSACF is configured with the maximum number of UEs per network slice and the maximum number of PDU Sessions which are </w:t>
        </w:r>
      </w:ins>
      <w:ins w:id="13" w:author="ZTE04" w:date="2021-11-08T19:12:00Z">
        <w:r>
          <w:t>v</w:t>
        </w:r>
      </w:ins>
      <w:ins w:id="14" w:author="ZTE04" w:date="2021-11-08T19:10:00Z">
        <w:r>
          <w:t>alid in the service area.</w:t>
        </w:r>
      </w:ins>
    </w:p>
    <w:p w14:paraId="78828C16" w14:textId="195F5792" w:rsidR="00663773" w:rsidDel="00EE213E" w:rsidRDefault="00663773" w:rsidP="00663773">
      <w:pPr>
        <w:rPr>
          <w:del w:id="15" w:author="ZTE04" w:date="2021-11-08T19:13:00Z"/>
        </w:rPr>
      </w:pPr>
      <w:del w:id="16" w:author="ZTE04" w:date="2021-11-08T19:13:00Z">
        <w:r w:rsidDel="00EE213E">
          <w:delText>Multiple NSACFs may be deployed in a network. One NSACF may be responsible for one or more S-NSSAIs in a service area. Within a service area, one S-NSSAI is handled by one NSACF, which can be one NSACF instance or one NSACF Set. A PLMN may have one or more service areas.</w:delText>
        </w:r>
        <w:r w:rsidR="001C477C" w:rsidDel="00EE213E">
          <w:delText xml:space="preserve"> </w:delText>
        </w:r>
      </w:del>
    </w:p>
    <w:p w14:paraId="43452400" w14:textId="75D35FC6" w:rsidR="00663773" w:rsidDel="00EE213E" w:rsidRDefault="00663773" w:rsidP="00663773">
      <w:pPr>
        <w:rPr>
          <w:ins w:id="17" w:author="ZTE03" w:date="2021-11-04T15:24:00Z"/>
          <w:del w:id="18" w:author="ZTE04" w:date="2021-11-08T19:13:00Z"/>
        </w:rPr>
      </w:pPr>
      <w:del w:id="19" w:author="ZTE04" w:date="2021-11-08T19:13:00Z">
        <w:r w:rsidDel="00EE213E">
          <w:delText>Each NSACF is configured with the maximum number of UEs per network slice and the maximum number of PDU Sessions per network slice which are allowed to be served by each network slice that is subject to NSAC.</w:delText>
        </w:r>
      </w:del>
    </w:p>
    <w:p w14:paraId="719C1361" w14:textId="0724C912" w:rsidR="00D80CCC" w:rsidRPr="0096140C" w:rsidDel="00D747A4" w:rsidRDefault="001C477C" w:rsidP="00355128">
      <w:pPr>
        <w:pStyle w:val="EditorsNote"/>
        <w:rPr>
          <w:del w:id="20" w:author="ZTE04" w:date="2021-11-06T11:57:00Z"/>
        </w:rPr>
      </w:pPr>
      <w:ins w:id="21" w:author="ZTE03" w:date="2021-11-04T15:24:00Z">
        <w:r>
          <w:t>NOTE x:</w:t>
        </w:r>
        <w:r>
          <w:tab/>
        </w:r>
      </w:ins>
      <w:ins w:id="22" w:author="ZTE04" w:date="2021-11-08T14:39:00Z">
        <w:r w:rsidR="0096140C">
          <w:t>When multiple NSACFs are deployed h</w:t>
        </w:r>
      </w:ins>
      <w:ins w:id="23" w:author="dcm" w:date="2021-11-07T21:15:00Z">
        <w:r w:rsidR="00792FE2">
          <w:t>ow</w:t>
        </w:r>
      </w:ins>
      <w:ins w:id="24" w:author="dcm" w:date="2021-11-07T21:16:00Z">
        <w:r w:rsidR="00792FE2">
          <w:t xml:space="preserve"> the maximum number of UEs per networ slice and the maximum number of PDU Sessions per network slice is distributed among multiple NSACFs </w:t>
        </w:r>
      </w:ins>
      <w:ins w:id="25" w:author="ZTE04" w:date="2021-11-08T14:39:00Z">
        <w:r w:rsidR="0096140C">
          <w:t>is</w:t>
        </w:r>
      </w:ins>
      <w:ins w:id="26" w:author="dcm" w:date="2021-11-07T21:17:00Z">
        <w:r w:rsidR="00792FE2">
          <w:t xml:space="preserve"> implementation specific</w:t>
        </w:r>
      </w:ins>
      <w:ins w:id="27" w:author="ZTE03" w:date="2021-11-04T15:31:00Z">
        <w:r w:rsidR="00355128" w:rsidRPr="00D747A4">
          <w:t>.</w:t>
        </w:r>
      </w:ins>
      <w:ins w:id="28" w:author="ZTE03" w:date="2021-11-04T16:08:00Z">
        <w:r w:rsidR="009E22EA" w:rsidRPr="00967EA2">
          <w:t xml:space="preserve"> </w:t>
        </w:r>
      </w:ins>
    </w:p>
    <w:p w14:paraId="4E82DF27" w14:textId="77777777" w:rsidR="00663773" w:rsidRDefault="00663773" w:rsidP="00663773">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bookmarkEnd w:id="5"/>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4E282" w14:textId="77777777" w:rsidR="00BB1018" w:rsidRDefault="00BB1018">
      <w:r>
        <w:separator/>
      </w:r>
    </w:p>
  </w:endnote>
  <w:endnote w:type="continuationSeparator" w:id="0">
    <w:p w14:paraId="5B2DD220" w14:textId="77777777" w:rsidR="00BB1018" w:rsidRDefault="00BB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120DF" w14:textId="77777777" w:rsidR="00BB1018" w:rsidRDefault="00BB1018">
      <w:r>
        <w:separator/>
      </w:r>
    </w:p>
  </w:footnote>
  <w:footnote w:type="continuationSeparator" w:id="0">
    <w:p w14:paraId="4DBF7929" w14:textId="77777777" w:rsidR="00BB1018" w:rsidRDefault="00BB1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ZTE03">
    <w15:presenceInfo w15:providerId="None" w15:userId="ZTE0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4789"/>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962"/>
    <w:rsid w:val="00195285"/>
    <w:rsid w:val="001958FF"/>
    <w:rsid w:val="0019646D"/>
    <w:rsid w:val="00197530"/>
    <w:rsid w:val="001A08B3"/>
    <w:rsid w:val="001A4AC5"/>
    <w:rsid w:val="001A4CEB"/>
    <w:rsid w:val="001A7B60"/>
    <w:rsid w:val="001B4F46"/>
    <w:rsid w:val="001B52F0"/>
    <w:rsid w:val="001B7713"/>
    <w:rsid w:val="001B7A65"/>
    <w:rsid w:val="001C1266"/>
    <w:rsid w:val="001C2CFF"/>
    <w:rsid w:val="001C477C"/>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CAD"/>
    <w:rsid w:val="00301D8A"/>
    <w:rsid w:val="00301F27"/>
    <w:rsid w:val="00302F6E"/>
    <w:rsid w:val="0030310A"/>
    <w:rsid w:val="00304339"/>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12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6DA"/>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338D"/>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4D9"/>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A62"/>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77E51"/>
    <w:rsid w:val="00582051"/>
    <w:rsid w:val="00583DF8"/>
    <w:rsid w:val="005917A5"/>
    <w:rsid w:val="00592ADD"/>
    <w:rsid w:val="00592D74"/>
    <w:rsid w:val="00593A1B"/>
    <w:rsid w:val="00593E14"/>
    <w:rsid w:val="0059532D"/>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0381"/>
    <w:rsid w:val="00663773"/>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5D63"/>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2FE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D78DA"/>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140C"/>
    <w:rsid w:val="00962FCA"/>
    <w:rsid w:val="009637F2"/>
    <w:rsid w:val="0096565B"/>
    <w:rsid w:val="009665D0"/>
    <w:rsid w:val="00967EA2"/>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22EA"/>
    <w:rsid w:val="009E3297"/>
    <w:rsid w:val="009E6AFB"/>
    <w:rsid w:val="009F2F5F"/>
    <w:rsid w:val="009F383E"/>
    <w:rsid w:val="009F3E35"/>
    <w:rsid w:val="009F734F"/>
    <w:rsid w:val="00A02C4E"/>
    <w:rsid w:val="00A04671"/>
    <w:rsid w:val="00A047FC"/>
    <w:rsid w:val="00A1038C"/>
    <w:rsid w:val="00A12D2D"/>
    <w:rsid w:val="00A1699B"/>
    <w:rsid w:val="00A23512"/>
    <w:rsid w:val="00A246B6"/>
    <w:rsid w:val="00A247BE"/>
    <w:rsid w:val="00A24C2E"/>
    <w:rsid w:val="00A250FB"/>
    <w:rsid w:val="00A25E23"/>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1EF0"/>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0F0"/>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1018"/>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3348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C740C"/>
    <w:rsid w:val="00CD5602"/>
    <w:rsid w:val="00CE5882"/>
    <w:rsid w:val="00CF188A"/>
    <w:rsid w:val="00CF5BB7"/>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47A4"/>
    <w:rsid w:val="00D750EF"/>
    <w:rsid w:val="00D80AF1"/>
    <w:rsid w:val="00D80CCC"/>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13E"/>
    <w:rsid w:val="00EE7D7C"/>
    <w:rsid w:val="00EF127E"/>
    <w:rsid w:val="00EF242E"/>
    <w:rsid w:val="00EF33C5"/>
    <w:rsid w:val="00EF4899"/>
    <w:rsid w:val="00EF70E2"/>
    <w:rsid w:val="00F00E8A"/>
    <w:rsid w:val="00F01190"/>
    <w:rsid w:val="00F040F1"/>
    <w:rsid w:val="00F106B4"/>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345E4E"/>
    <w:rPr>
      <w:i/>
      <w:iCs/>
    </w:rPr>
  </w:style>
  <w:style w:type="character" w:customStyle="1" w:styleId="apple-converted-space">
    <w:name w:val="apple-converted-space"/>
    <w:basedOn w:val="a0"/>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D782F-79B7-4DF4-AA3E-65FAA43DB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851</Words>
  <Characters>4856</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5</cp:revision>
  <cp:lastPrinted>1900-12-31T15:00:00Z</cp:lastPrinted>
  <dcterms:created xsi:type="dcterms:W3CDTF">2021-11-08T06:40:00Z</dcterms:created>
  <dcterms:modified xsi:type="dcterms:W3CDTF">2021-11-08T11:16:00Z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